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3E" w:rsidRPr="00E0483E" w:rsidRDefault="00E0483E" w:rsidP="00E0483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0483E">
        <w:rPr>
          <w:color w:val="000000"/>
          <w:sz w:val="28"/>
          <w:szCs w:val="28"/>
        </w:rPr>
        <w:t>Охрана здоровья обучающихся включает в себя:</w:t>
      </w:r>
      <w:proofErr w:type="gramEnd"/>
    </w:p>
    <w:p w:rsidR="00E0483E" w:rsidRPr="00E0483E" w:rsidRDefault="00E0483E" w:rsidP="00E0483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83E">
        <w:rPr>
          <w:color w:val="000000"/>
          <w:sz w:val="28"/>
          <w:szCs w:val="28"/>
        </w:rPr>
        <w:t xml:space="preserve">1) </w:t>
      </w:r>
      <w:r w:rsidRPr="00E0483E">
        <w:rPr>
          <w:color w:val="000000"/>
          <w:sz w:val="28"/>
          <w:szCs w:val="28"/>
          <w:shd w:val="clear" w:color="auto" w:fill="FFFFFF"/>
        </w:rPr>
        <w:t>Заведующий здравпунктом и ведущий специалист осуществляет докуме</w:t>
      </w:r>
      <w:r w:rsidRPr="00E0483E">
        <w:rPr>
          <w:color w:val="000000"/>
          <w:sz w:val="28"/>
          <w:szCs w:val="28"/>
          <w:shd w:val="clear" w:color="auto" w:fill="FFFFFF"/>
        </w:rPr>
        <w:t>н</w:t>
      </w:r>
      <w:r w:rsidRPr="00E0483E">
        <w:rPr>
          <w:color w:val="000000"/>
          <w:sz w:val="28"/>
          <w:szCs w:val="28"/>
          <w:shd w:val="clear" w:color="auto" w:fill="FFFFFF"/>
        </w:rPr>
        <w:t>тальное и психологическое сопровождение инвалидов и лиц с ОВЗ в проце</w:t>
      </w:r>
      <w:r w:rsidRPr="00E0483E">
        <w:rPr>
          <w:color w:val="000000"/>
          <w:sz w:val="28"/>
          <w:szCs w:val="28"/>
          <w:shd w:val="clear" w:color="auto" w:fill="FFFFFF"/>
        </w:rPr>
        <w:t>с</w:t>
      </w:r>
      <w:r w:rsidRPr="00E0483E">
        <w:rPr>
          <w:color w:val="000000"/>
          <w:sz w:val="28"/>
          <w:szCs w:val="28"/>
          <w:shd w:val="clear" w:color="auto" w:fill="FFFFFF"/>
        </w:rPr>
        <w:t>се обучения.</w:t>
      </w:r>
    </w:p>
    <w:p w:rsidR="00E0483E" w:rsidRPr="00E0483E" w:rsidRDefault="00E0483E" w:rsidP="00E0483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83E">
        <w:rPr>
          <w:color w:val="000000"/>
          <w:sz w:val="28"/>
          <w:szCs w:val="28"/>
        </w:rPr>
        <w:t xml:space="preserve">2) оказание первичной медико-санитарной помощи и прохождение </w:t>
      </w:r>
      <w:proofErr w:type="gramStart"/>
      <w:r w:rsidRPr="00E0483E">
        <w:rPr>
          <w:color w:val="000000"/>
          <w:sz w:val="28"/>
          <w:szCs w:val="28"/>
        </w:rPr>
        <w:t>обучающимися</w:t>
      </w:r>
      <w:proofErr w:type="gramEnd"/>
      <w:r w:rsidRPr="00E0483E">
        <w:rPr>
          <w:color w:val="000000"/>
          <w:sz w:val="28"/>
          <w:szCs w:val="28"/>
        </w:rPr>
        <w:t xml:space="preserve"> период</w:t>
      </w:r>
      <w:r w:rsidRPr="00E0483E">
        <w:rPr>
          <w:color w:val="000000"/>
          <w:sz w:val="28"/>
          <w:szCs w:val="28"/>
        </w:rPr>
        <w:t>и</w:t>
      </w:r>
      <w:r w:rsidRPr="00E0483E">
        <w:rPr>
          <w:color w:val="000000"/>
          <w:sz w:val="28"/>
          <w:szCs w:val="28"/>
        </w:rPr>
        <w:t>ческих медицинских осмотров и диспансеризации.</w:t>
      </w:r>
    </w:p>
    <w:p w:rsidR="00E0483E" w:rsidRPr="00E0483E" w:rsidRDefault="00E0483E" w:rsidP="00E0483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83E">
        <w:rPr>
          <w:color w:val="000000"/>
          <w:sz w:val="28"/>
          <w:szCs w:val="28"/>
        </w:rPr>
        <w:t>Профилактические прививки и доврачебная помощь осуществляется в здра</w:t>
      </w:r>
      <w:r w:rsidRPr="00E0483E">
        <w:rPr>
          <w:color w:val="000000"/>
          <w:sz w:val="28"/>
          <w:szCs w:val="28"/>
        </w:rPr>
        <w:t>в</w:t>
      </w:r>
      <w:r w:rsidRPr="00E0483E">
        <w:rPr>
          <w:color w:val="000000"/>
          <w:sz w:val="28"/>
          <w:szCs w:val="28"/>
        </w:rPr>
        <w:t xml:space="preserve">пункте филиала. Периодические медицинские осмотры студентов осуществляется </w:t>
      </w:r>
      <w:proofErr w:type="spellStart"/>
      <w:r w:rsidRPr="00E0483E">
        <w:rPr>
          <w:color w:val="000000"/>
          <w:sz w:val="28"/>
          <w:szCs w:val="28"/>
        </w:rPr>
        <w:t>Бирским</w:t>
      </w:r>
      <w:proofErr w:type="spellEnd"/>
      <w:r w:rsidRPr="00E0483E">
        <w:rPr>
          <w:color w:val="000000"/>
          <w:sz w:val="28"/>
          <w:szCs w:val="28"/>
        </w:rPr>
        <w:t xml:space="preserve"> ЦРБ, как обяз</w:t>
      </w:r>
      <w:r w:rsidRPr="00E0483E">
        <w:rPr>
          <w:color w:val="000000"/>
          <w:sz w:val="28"/>
          <w:szCs w:val="28"/>
        </w:rPr>
        <w:t>а</w:t>
      </w:r>
      <w:r w:rsidRPr="00E0483E">
        <w:rPr>
          <w:color w:val="000000"/>
          <w:sz w:val="28"/>
          <w:szCs w:val="28"/>
        </w:rPr>
        <w:t>тельный элемент профилактики заболеваний.</w:t>
      </w:r>
    </w:p>
    <w:p w:rsidR="00E0483E" w:rsidRPr="00E0483E" w:rsidRDefault="00E0483E" w:rsidP="00E0483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83E">
        <w:rPr>
          <w:rFonts w:ascii="Times New Roman" w:hAnsi="Times New Roman" w:cs="Times New Roman"/>
          <w:color w:val="000000"/>
          <w:sz w:val="28"/>
          <w:szCs w:val="28"/>
        </w:rPr>
        <w:t>Также в филиале проводятся санитарно-противоэпидемические и профила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 xml:space="preserve">тические мероприятия. </w:t>
      </w:r>
      <w:proofErr w:type="gramStart"/>
      <w:r w:rsidRPr="00E0483E">
        <w:rPr>
          <w:rFonts w:ascii="Times New Roman" w:hAnsi="Times New Roman" w:cs="Times New Roman"/>
          <w:color w:val="000000"/>
          <w:sz w:val="28"/>
          <w:szCs w:val="28"/>
        </w:rPr>
        <w:t>Для обучающихся и работников филиала проводится ежегодное флюорографическое обследование, вакцинация в соответствии с календарем проф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лактических прививок и календарем профилактических прививок по эпидемическим показаниям согласно Приказа Министерства здравоохранения и социального разв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 xml:space="preserve">тия РФ от 31 января </w:t>
      </w:r>
      <w:smartTag w:uri="urn:schemas-microsoft-com:office:smarttags" w:element="metricconverter">
        <w:smartTagPr>
          <w:attr w:name="ProductID" w:val="2011 г"/>
        </w:smartTagPr>
        <w:r w:rsidRPr="00E0483E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E0483E">
        <w:rPr>
          <w:rFonts w:ascii="Times New Roman" w:hAnsi="Times New Roman" w:cs="Times New Roman"/>
          <w:color w:val="000000"/>
          <w:sz w:val="28"/>
          <w:szCs w:val="28"/>
        </w:rPr>
        <w:t>. N 51н «Об утверждении национального календаря пр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филактических прививок и календаря профилактических прививок по эпидемич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0483E">
        <w:rPr>
          <w:rFonts w:ascii="Times New Roman" w:hAnsi="Times New Roman" w:cs="Times New Roman"/>
          <w:color w:val="000000"/>
          <w:sz w:val="28"/>
          <w:szCs w:val="28"/>
        </w:rPr>
        <w:t>ским показаниям».</w:t>
      </w:r>
      <w:proofErr w:type="gramEnd"/>
    </w:p>
    <w:p w:rsidR="00600A9C" w:rsidRPr="00E0483E" w:rsidRDefault="00600A9C">
      <w:pPr>
        <w:rPr>
          <w:sz w:val="28"/>
          <w:szCs w:val="28"/>
        </w:rPr>
      </w:pPr>
    </w:p>
    <w:sectPr w:rsidR="00600A9C" w:rsidRPr="00E0483E" w:rsidSect="006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83E"/>
    <w:rsid w:val="00600A9C"/>
    <w:rsid w:val="00E0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4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0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2018-02-08T06:44:00Z</dcterms:created>
  <dcterms:modified xsi:type="dcterms:W3CDTF">2018-02-08T06:45:00Z</dcterms:modified>
</cp:coreProperties>
</file>