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85" w:rsidRPr="00BF5685" w:rsidRDefault="00BF5685" w:rsidP="00BF5685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685">
        <w:rPr>
          <w:rFonts w:ascii="Times New Roman" w:hAnsi="Times New Roman" w:cs="Times New Roman"/>
          <w:color w:val="000000"/>
          <w:sz w:val="28"/>
          <w:szCs w:val="28"/>
        </w:rPr>
        <w:t>Входы в учебные корпуса, где предполагается организация обучения, обор</w:t>
      </w:r>
      <w:r w:rsidRPr="00BF568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5685">
        <w:rPr>
          <w:rFonts w:ascii="Times New Roman" w:hAnsi="Times New Roman" w:cs="Times New Roman"/>
          <w:color w:val="000000"/>
          <w:sz w:val="28"/>
          <w:szCs w:val="28"/>
        </w:rPr>
        <w:t>дованы пандусами. Входы во все учебные корпуса оборудованы кнопкой вызова сопрово</w:t>
      </w:r>
      <w:r w:rsidRPr="00BF5685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BF5685">
        <w:rPr>
          <w:rFonts w:ascii="Times New Roman" w:hAnsi="Times New Roman" w:cs="Times New Roman"/>
          <w:color w:val="000000"/>
          <w:sz w:val="28"/>
          <w:szCs w:val="28"/>
        </w:rPr>
        <w:t>дающего. Обучение лиц с ограниченными возможностями зд</w:t>
      </w:r>
      <w:r w:rsidRPr="00BF56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5685">
        <w:rPr>
          <w:rFonts w:ascii="Times New Roman" w:hAnsi="Times New Roman" w:cs="Times New Roman"/>
          <w:color w:val="000000"/>
          <w:sz w:val="28"/>
          <w:szCs w:val="28"/>
        </w:rPr>
        <w:t>ровья организовано на первом этаже. Ширина коридоров соответствует требованиям, предъявляемым к зданиям, где обучаются лица с ограниченными возможностями для передвижения учащихся с нарушениями ОДА. Аудит</w:t>
      </w:r>
      <w:r w:rsidRPr="00BF56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5685">
        <w:rPr>
          <w:rFonts w:ascii="Times New Roman" w:hAnsi="Times New Roman" w:cs="Times New Roman"/>
          <w:color w:val="000000"/>
          <w:sz w:val="28"/>
          <w:szCs w:val="28"/>
        </w:rPr>
        <w:t xml:space="preserve">рии оборудованы расширенными дверьми, обеспечивающими беспрепятственный вход для </w:t>
      </w:r>
      <w:proofErr w:type="gramStart"/>
      <w:r w:rsidRPr="00BF5685">
        <w:rPr>
          <w:rFonts w:ascii="Times New Roman" w:hAnsi="Times New Roman" w:cs="Times New Roman"/>
          <w:color w:val="000000"/>
          <w:sz w:val="28"/>
          <w:szCs w:val="28"/>
        </w:rPr>
        <w:t>людей, передвигающихся в инв</w:t>
      </w:r>
      <w:r w:rsidRPr="00BF56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5685">
        <w:rPr>
          <w:rFonts w:ascii="Times New Roman" w:hAnsi="Times New Roman" w:cs="Times New Roman"/>
          <w:color w:val="000000"/>
          <w:sz w:val="28"/>
          <w:szCs w:val="28"/>
        </w:rPr>
        <w:t>лидном кресле и имеют</w:t>
      </w:r>
      <w:proofErr w:type="gramEnd"/>
      <w:r w:rsidRPr="00BF5685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достаточное пространство для рабочего места. В наличии оборудованные гардеробы, санузлы, места личной гиги</w:t>
      </w:r>
      <w:r w:rsidRPr="00BF56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5685">
        <w:rPr>
          <w:rFonts w:ascii="Times New Roman" w:hAnsi="Times New Roman" w:cs="Times New Roman"/>
          <w:color w:val="000000"/>
          <w:sz w:val="28"/>
          <w:szCs w:val="28"/>
        </w:rPr>
        <w:t>ны.</w:t>
      </w:r>
    </w:p>
    <w:p w:rsidR="00600A9C" w:rsidRPr="00BF5685" w:rsidRDefault="00600A9C">
      <w:pPr>
        <w:rPr>
          <w:sz w:val="28"/>
          <w:szCs w:val="28"/>
        </w:rPr>
      </w:pPr>
    </w:p>
    <w:sectPr w:rsidR="00600A9C" w:rsidRPr="00BF5685" w:rsidSect="0060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5685"/>
    <w:rsid w:val="00600A9C"/>
    <w:rsid w:val="00BF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2018-02-08T06:43:00Z</dcterms:created>
  <dcterms:modified xsi:type="dcterms:W3CDTF">2018-02-08T06:43:00Z</dcterms:modified>
</cp:coreProperties>
</file>